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F7F6" w14:textId="20C10110" w:rsidR="00F97E5E" w:rsidRPr="00F97E5E" w:rsidRDefault="00F97E5E" w:rsidP="00F97E5E">
      <w:pPr>
        <w:shd w:val="clear" w:color="auto" w:fill="FFFFFF"/>
        <w:spacing w:after="384" w:line="240" w:lineRule="auto"/>
        <w:textAlignment w:val="baseline"/>
        <w:rPr>
          <w:rFonts w:eastAsia="Times New Roman" w:cstheme="minorHAnsi"/>
          <w:color w:val="00112D"/>
          <w:sz w:val="24"/>
          <w:szCs w:val="24"/>
        </w:rPr>
      </w:pPr>
      <w:r w:rsidRPr="00F97E5E">
        <w:rPr>
          <w:rFonts w:eastAsia="Times New Roman" w:cstheme="minorHAnsi"/>
          <w:color w:val="00112D"/>
          <w:sz w:val="24"/>
          <w:szCs w:val="24"/>
        </w:rPr>
        <w:t xml:space="preserve">The foundation for success of for Serenity Farm Equine Sanctuary </w:t>
      </w:r>
      <w:r w:rsidR="00A94497">
        <w:rPr>
          <w:rFonts w:eastAsia="Times New Roman" w:cstheme="minorHAnsi"/>
          <w:color w:val="00112D"/>
          <w:sz w:val="24"/>
          <w:szCs w:val="24"/>
        </w:rPr>
        <w:t xml:space="preserve">(SFES) </w:t>
      </w:r>
      <w:r w:rsidRPr="00F97E5E">
        <w:rPr>
          <w:rFonts w:eastAsia="Times New Roman" w:cstheme="minorHAnsi"/>
          <w:color w:val="00112D"/>
          <w:sz w:val="24"/>
          <w:szCs w:val="24"/>
        </w:rPr>
        <w:t>is based upon the following:</w:t>
      </w:r>
    </w:p>
    <w:p w14:paraId="2E5762EC" w14:textId="77777777" w:rsidR="00F97E5E" w:rsidRPr="00F97E5E" w:rsidRDefault="00F97E5E" w:rsidP="00F97E5E">
      <w:pPr>
        <w:numPr>
          <w:ilvl w:val="0"/>
          <w:numId w:val="2"/>
        </w:numPr>
        <w:shd w:val="clear" w:color="auto" w:fill="FFFFFF"/>
        <w:spacing w:after="0" w:line="240" w:lineRule="auto"/>
        <w:ind w:left="1440"/>
        <w:textAlignment w:val="baseline"/>
        <w:rPr>
          <w:rFonts w:eastAsia="Times New Roman" w:cstheme="minorHAnsi"/>
          <w:color w:val="00112D"/>
          <w:sz w:val="24"/>
          <w:szCs w:val="24"/>
        </w:rPr>
      </w:pPr>
      <w:r w:rsidRPr="00F97E5E">
        <w:rPr>
          <w:rFonts w:eastAsia="Times New Roman" w:cstheme="minorHAnsi"/>
          <w:color w:val="00112D"/>
          <w:sz w:val="24"/>
          <w:szCs w:val="24"/>
        </w:rPr>
        <w:t>Integrity and honesty;</w:t>
      </w:r>
    </w:p>
    <w:p w14:paraId="697AC74E" w14:textId="7B60A013" w:rsidR="00F97E5E" w:rsidRPr="00F97E5E" w:rsidRDefault="00F97E5E" w:rsidP="00F97E5E">
      <w:pPr>
        <w:numPr>
          <w:ilvl w:val="0"/>
          <w:numId w:val="2"/>
        </w:numPr>
        <w:shd w:val="clear" w:color="auto" w:fill="FFFFFF"/>
        <w:spacing w:after="0" w:line="240" w:lineRule="auto"/>
        <w:ind w:left="1440"/>
        <w:textAlignment w:val="baseline"/>
        <w:rPr>
          <w:rFonts w:eastAsia="Times New Roman" w:cstheme="minorHAnsi"/>
          <w:color w:val="00112D"/>
          <w:sz w:val="24"/>
          <w:szCs w:val="24"/>
        </w:rPr>
      </w:pPr>
      <w:r w:rsidRPr="00F97E5E">
        <w:rPr>
          <w:rFonts w:eastAsia="Times New Roman" w:cstheme="minorHAnsi"/>
          <w:color w:val="00112D"/>
          <w:sz w:val="24"/>
          <w:szCs w:val="24"/>
        </w:rPr>
        <w:t>Openness and respect for equine and SFES partners;</w:t>
      </w:r>
    </w:p>
    <w:p w14:paraId="263CF7CB" w14:textId="7F545507" w:rsidR="00F97E5E" w:rsidRPr="00F97E5E" w:rsidRDefault="00A94497" w:rsidP="00F97E5E">
      <w:pPr>
        <w:numPr>
          <w:ilvl w:val="0"/>
          <w:numId w:val="2"/>
        </w:numPr>
        <w:shd w:val="clear" w:color="auto" w:fill="FFFFFF"/>
        <w:spacing w:after="0" w:line="240" w:lineRule="auto"/>
        <w:ind w:left="1440"/>
        <w:textAlignment w:val="baseline"/>
        <w:rPr>
          <w:rFonts w:eastAsia="Times New Roman" w:cstheme="minorHAnsi"/>
          <w:color w:val="00112D"/>
          <w:sz w:val="24"/>
          <w:szCs w:val="24"/>
        </w:rPr>
      </w:pPr>
      <w:r>
        <w:rPr>
          <w:rFonts w:eastAsia="Times New Roman" w:cstheme="minorHAnsi"/>
          <w:color w:val="00112D"/>
          <w:sz w:val="24"/>
          <w:szCs w:val="24"/>
        </w:rPr>
        <w:t>A</w:t>
      </w:r>
      <w:r w:rsidR="00F97E5E" w:rsidRPr="00F97E5E">
        <w:rPr>
          <w:rFonts w:eastAsia="Times New Roman" w:cstheme="minorHAnsi"/>
          <w:color w:val="00112D"/>
          <w:sz w:val="24"/>
          <w:szCs w:val="24"/>
        </w:rPr>
        <w:t>ccountability;</w:t>
      </w:r>
    </w:p>
    <w:p w14:paraId="0BFAF546" w14:textId="6FED37BD" w:rsidR="00F97E5E" w:rsidRPr="00F97E5E" w:rsidRDefault="00F97E5E" w:rsidP="00F97E5E">
      <w:pPr>
        <w:numPr>
          <w:ilvl w:val="0"/>
          <w:numId w:val="2"/>
        </w:numPr>
        <w:shd w:val="clear" w:color="auto" w:fill="FFFFFF"/>
        <w:spacing w:after="0" w:line="240" w:lineRule="auto"/>
        <w:ind w:left="1440"/>
        <w:textAlignment w:val="baseline"/>
        <w:rPr>
          <w:rFonts w:eastAsia="Times New Roman" w:cstheme="minorHAnsi"/>
          <w:color w:val="00112D"/>
          <w:sz w:val="24"/>
          <w:szCs w:val="24"/>
        </w:rPr>
      </w:pPr>
      <w:r w:rsidRPr="00F97E5E">
        <w:rPr>
          <w:rFonts w:eastAsia="Times New Roman" w:cstheme="minorHAnsi"/>
          <w:color w:val="00112D"/>
          <w:sz w:val="24"/>
          <w:szCs w:val="24"/>
        </w:rPr>
        <w:t>Passion for equine, volunteer partners; and</w:t>
      </w:r>
    </w:p>
    <w:p w14:paraId="35A03FB1" w14:textId="77777777" w:rsidR="00F97E5E" w:rsidRPr="00F97E5E" w:rsidRDefault="00F97E5E" w:rsidP="00F97E5E">
      <w:pPr>
        <w:numPr>
          <w:ilvl w:val="0"/>
          <w:numId w:val="2"/>
        </w:numPr>
        <w:shd w:val="clear" w:color="auto" w:fill="FFFFFF"/>
        <w:spacing w:after="0" w:line="240" w:lineRule="auto"/>
        <w:ind w:left="1440"/>
        <w:textAlignment w:val="baseline"/>
        <w:rPr>
          <w:rFonts w:eastAsia="Times New Roman" w:cstheme="minorHAnsi"/>
          <w:color w:val="00112D"/>
          <w:sz w:val="24"/>
          <w:szCs w:val="24"/>
        </w:rPr>
      </w:pPr>
      <w:r w:rsidRPr="00F97E5E">
        <w:rPr>
          <w:rFonts w:eastAsia="Times New Roman" w:cstheme="minorHAnsi"/>
          <w:color w:val="00112D"/>
          <w:sz w:val="24"/>
          <w:szCs w:val="24"/>
          <w:bdr w:val="none" w:sz="0" w:space="0" w:color="auto" w:frame="1"/>
        </w:rPr>
        <w:t>Commitment to personal excellence and self-improvement</w:t>
      </w:r>
    </w:p>
    <w:p w14:paraId="5E45BB25" w14:textId="77777777" w:rsidR="00F97E5E" w:rsidRPr="00F97E5E" w:rsidRDefault="00F97E5E" w:rsidP="00F97E5E">
      <w:pPr>
        <w:shd w:val="clear" w:color="auto" w:fill="FFFFFF"/>
        <w:spacing w:after="384" w:line="240" w:lineRule="auto"/>
        <w:textAlignment w:val="baseline"/>
        <w:rPr>
          <w:rFonts w:eastAsia="Times New Roman" w:cstheme="minorHAnsi"/>
          <w:color w:val="00112D"/>
          <w:sz w:val="24"/>
          <w:szCs w:val="24"/>
        </w:rPr>
      </w:pPr>
    </w:p>
    <w:p w14:paraId="5FB84B28" w14:textId="1E9B802D" w:rsidR="00F97E5E" w:rsidRPr="00F97E5E" w:rsidRDefault="00F97E5E" w:rsidP="00F97E5E">
      <w:pPr>
        <w:shd w:val="clear" w:color="auto" w:fill="FFFFFF"/>
        <w:spacing w:after="384" w:line="240" w:lineRule="auto"/>
        <w:textAlignment w:val="baseline"/>
        <w:rPr>
          <w:rFonts w:eastAsia="Times New Roman" w:cstheme="minorHAnsi"/>
          <w:color w:val="00112D"/>
          <w:sz w:val="24"/>
          <w:szCs w:val="24"/>
        </w:rPr>
      </w:pPr>
      <w:r w:rsidRPr="00F97E5E">
        <w:rPr>
          <w:rFonts w:eastAsia="Times New Roman" w:cstheme="minorHAnsi"/>
          <w:color w:val="00112D"/>
          <w:sz w:val="24"/>
          <w:szCs w:val="24"/>
        </w:rPr>
        <w:t xml:space="preserve">SFES affirms to conduct its business with professional ethics and integrity. </w:t>
      </w:r>
      <w:r>
        <w:rPr>
          <w:rFonts w:eastAsia="Times New Roman" w:cstheme="minorHAnsi"/>
          <w:color w:val="00112D"/>
          <w:sz w:val="24"/>
          <w:szCs w:val="24"/>
        </w:rPr>
        <w:t xml:space="preserve"> </w:t>
      </w:r>
      <w:r w:rsidRPr="00F97E5E">
        <w:rPr>
          <w:rFonts w:eastAsia="Times New Roman" w:cstheme="minorHAnsi"/>
          <w:color w:val="00112D"/>
          <w:sz w:val="24"/>
          <w:szCs w:val="24"/>
        </w:rPr>
        <w:t xml:space="preserve">We are committed to </w:t>
      </w:r>
      <w:r w:rsidR="00A94497" w:rsidRPr="00F97E5E">
        <w:rPr>
          <w:rFonts w:eastAsia="Times New Roman" w:cstheme="minorHAnsi"/>
          <w:color w:val="00112D"/>
          <w:sz w:val="24"/>
          <w:szCs w:val="24"/>
        </w:rPr>
        <w:t>operating</w:t>
      </w:r>
      <w:r w:rsidRPr="00F97E5E">
        <w:rPr>
          <w:rFonts w:eastAsia="Times New Roman" w:cstheme="minorHAnsi"/>
          <w:color w:val="00112D"/>
          <w:sz w:val="24"/>
          <w:szCs w:val="24"/>
        </w:rPr>
        <w:t xml:space="preserve"> in the best interest of our Equine and Communities and in the long-term interests of our Sanctuary. The SFES Code of Conduct and Ethics’ policies and procedures address the following:</w:t>
      </w:r>
    </w:p>
    <w:p w14:paraId="08C88AEB" w14:textId="3B0377CF" w:rsidR="00F97E5E" w:rsidRPr="00A94497" w:rsidRDefault="00F97E5E" w:rsidP="00F97E5E">
      <w:pPr>
        <w:numPr>
          <w:ilvl w:val="0"/>
          <w:numId w:val="3"/>
        </w:numPr>
        <w:shd w:val="clear" w:color="auto" w:fill="FFFFFF"/>
        <w:spacing w:after="0" w:line="240" w:lineRule="auto"/>
        <w:ind w:left="1440"/>
        <w:textAlignment w:val="baseline"/>
        <w:rPr>
          <w:rFonts w:eastAsia="Times New Roman" w:cstheme="minorHAnsi"/>
          <w:color w:val="00112D"/>
          <w:sz w:val="24"/>
          <w:szCs w:val="24"/>
        </w:rPr>
      </w:pPr>
      <w:r w:rsidRPr="00A94497">
        <w:rPr>
          <w:rFonts w:eastAsia="Times New Roman" w:cstheme="minorHAnsi"/>
          <w:color w:val="00112D"/>
          <w:sz w:val="24"/>
          <w:szCs w:val="24"/>
        </w:rPr>
        <w:t xml:space="preserve">Sanctuary Resident Standard or Equine Standards.  SFES equine will be </w:t>
      </w:r>
      <w:r w:rsidR="00A94497" w:rsidRPr="00A94497">
        <w:rPr>
          <w:rFonts w:eastAsia="Times New Roman" w:cstheme="minorHAnsi"/>
          <w:color w:val="00112D"/>
          <w:sz w:val="24"/>
          <w:szCs w:val="24"/>
        </w:rPr>
        <w:t>always treated with dignity and respect</w:t>
      </w:r>
      <w:r w:rsidRPr="00A94497">
        <w:rPr>
          <w:rFonts w:eastAsia="Times New Roman" w:cstheme="minorHAnsi"/>
          <w:color w:val="00112D"/>
          <w:sz w:val="24"/>
          <w:szCs w:val="24"/>
        </w:rPr>
        <w:t xml:space="preserve">.  Inexperienced handlers will be supervised by experienced handlers.  Handlers will not strike or “correct” an equine inappropriately.  Equine will be trained but not used for lessons, research or exploited in any manner. </w:t>
      </w:r>
    </w:p>
    <w:p w14:paraId="3C281FEA" w14:textId="6123465B" w:rsidR="00F97E5E" w:rsidRPr="00F97E5E" w:rsidRDefault="00F97E5E" w:rsidP="00F97E5E">
      <w:pPr>
        <w:numPr>
          <w:ilvl w:val="0"/>
          <w:numId w:val="3"/>
        </w:numPr>
        <w:shd w:val="clear" w:color="auto" w:fill="FFFFFF"/>
        <w:spacing w:after="0" w:line="240" w:lineRule="auto"/>
        <w:ind w:left="1440"/>
        <w:textAlignment w:val="baseline"/>
        <w:rPr>
          <w:rFonts w:eastAsia="Times New Roman" w:cstheme="minorHAnsi"/>
          <w:color w:val="00112D"/>
          <w:sz w:val="24"/>
          <w:szCs w:val="24"/>
        </w:rPr>
      </w:pPr>
      <w:r w:rsidRPr="00A94497">
        <w:rPr>
          <w:rFonts w:eastAsia="Times New Roman" w:cstheme="minorHAnsi"/>
          <w:color w:val="00112D"/>
          <w:sz w:val="24"/>
          <w:szCs w:val="24"/>
        </w:rPr>
        <w:t>Volunteers</w:t>
      </w:r>
      <w:r w:rsidRPr="00F97E5E">
        <w:rPr>
          <w:rFonts w:eastAsia="Times New Roman" w:cstheme="minorHAnsi"/>
          <w:color w:val="00112D"/>
          <w:sz w:val="24"/>
          <w:szCs w:val="24"/>
        </w:rPr>
        <w:t xml:space="preserve"> – </w:t>
      </w:r>
      <w:r w:rsidRPr="00A94497">
        <w:rPr>
          <w:rFonts w:eastAsia="Times New Roman" w:cstheme="minorHAnsi"/>
          <w:color w:val="00112D"/>
          <w:sz w:val="24"/>
          <w:szCs w:val="24"/>
        </w:rPr>
        <w:t xml:space="preserve">Volunteers will be treated as partners, supervised with </w:t>
      </w:r>
      <w:r w:rsidR="00A94497" w:rsidRPr="00A94497">
        <w:rPr>
          <w:rFonts w:eastAsia="Times New Roman" w:cstheme="minorHAnsi"/>
          <w:color w:val="00112D"/>
          <w:sz w:val="24"/>
          <w:szCs w:val="24"/>
        </w:rPr>
        <w:t>respect,</w:t>
      </w:r>
      <w:r w:rsidRPr="00A94497">
        <w:rPr>
          <w:rFonts w:eastAsia="Times New Roman" w:cstheme="minorHAnsi"/>
          <w:color w:val="00112D"/>
          <w:sz w:val="24"/>
          <w:szCs w:val="24"/>
        </w:rPr>
        <w:t xml:space="preserve"> and ensured that the opportunity to help is provided within the parameters of each volunteer</w:t>
      </w:r>
      <w:r w:rsidR="00A94497">
        <w:rPr>
          <w:rFonts w:eastAsia="Times New Roman" w:cstheme="minorHAnsi"/>
          <w:color w:val="00112D"/>
          <w:sz w:val="24"/>
          <w:szCs w:val="24"/>
        </w:rPr>
        <w:t>’</w:t>
      </w:r>
      <w:r w:rsidRPr="00A94497">
        <w:rPr>
          <w:rFonts w:eastAsia="Times New Roman" w:cstheme="minorHAnsi"/>
          <w:color w:val="00112D"/>
          <w:sz w:val="24"/>
          <w:szCs w:val="24"/>
        </w:rPr>
        <w:t xml:space="preserve">s capabilities and experience.  </w:t>
      </w:r>
    </w:p>
    <w:p w14:paraId="6A5D1A70" w14:textId="2320E896" w:rsidR="00F97E5E" w:rsidRPr="00F97E5E" w:rsidRDefault="00F97E5E" w:rsidP="00F97E5E">
      <w:pPr>
        <w:numPr>
          <w:ilvl w:val="0"/>
          <w:numId w:val="3"/>
        </w:numPr>
        <w:shd w:val="clear" w:color="auto" w:fill="FFFFFF"/>
        <w:spacing w:after="0" w:line="240" w:lineRule="auto"/>
        <w:ind w:left="1440"/>
        <w:textAlignment w:val="baseline"/>
        <w:rPr>
          <w:rFonts w:eastAsia="Times New Roman" w:cstheme="minorHAnsi"/>
          <w:color w:val="00112D"/>
          <w:sz w:val="24"/>
          <w:szCs w:val="24"/>
        </w:rPr>
      </w:pPr>
      <w:r w:rsidRPr="00F97E5E">
        <w:rPr>
          <w:rFonts w:eastAsia="Times New Roman" w:cstheme="minorHAnsi"/>
          <w:color w:val="00112D"/>
          <w:sz w:val="24"/>
          <w:szCs w:val="24"/>
        </w:rPr>
        <w:t xml:space="preserve">Health and Safety Standards – </w:t>
      </w:r>
      <w:r w:rsidRPr="00A94497">
        <w:rPr>
          <w:rFonts w:eastAsia="Times New Roman" w:cstheme="minorHAnsi"/>
          <w:color w:val="00112D"/>
          <w:sz w:val="24"/>
          <w:szCs w:val="24"/>
        </w:rPr>
        <w:t>SFES will provide a</w:t>
      </w:r>
      <w:r w:rsidRPr="00F97E5E">
        <w:rPr>
          <w:rFonts w:eastAsia="Times New Roman" w:cstheme="minorHAnsi"/>
          <w:color w:val="00112D"/>
          <w:sz w:val="24"/>
          <w:szCs w:val="24"/>
        </w:rPr>
        <w:t xml:space="preserve"> safe and healthy work environment.</w:t>
      </w:r>
    </w:p>
    <w:p w14:paraId="10CC3101" w14:textId="318F7867" w:rsidR="00F97E5E" w:rsidRPr="00F97E5E" w:rsidRDefault="00F97E5E" w:rsidP="00F97E5E">
      <w:pPr>
        <w:numPr>
          <w:ilvl w:val="0"/>
          <w:numId w:val="3"/>
        </w:numPr>
        <w:shd w:val="clear" w:color="auto" w:fill="FFFFFF"/>
        <w:spacing w:after="0" w:line="240" w:lineRule="auto"/>
        <w:ind w:left="1440"/>
        <w:textAlignment w:val="baseline"/>
        <w:rPr>
          <w:rFonts w:eastAsia="Times New Roman" w:cstheme="minorHAnsi"/>
          <w:color w:val="00112D"/>
          <w:sz w:val="24"/>
          <w:szCs w:val="24"/>
        </w:rPr>
      </w:pPr>
      <w:r w:rsidRPr="00F97E5E">
        <w:rPr>
          <w:rFonts w:eastAsia="Times New Roman" w:cstheme="minorHAnsi"/>
          <w:color w:val="00112D"/>
          <w:sz w:val="24"/>
          <w:szCs w:val="24"/>
        </w:rPr>
        <w:t xml:space="preserve">Environmental Standard – </w:t>
      </w:r>
      <w:r w:rsidRPr="00A94497">
        <w:rPr>
          <w:rFonts w:eastAsia="Times New Roman" w:cstheme="minorHAnsi"/>
          <w:color w:val="00112D"/>
          <w:sz w:val="24"/>
          <w:szCs w:val="24"/>
        </w:rPr>
        <w:t>SFES will maintain an environmentally friendly facility</w:t>
      </w:r>
      <w:r w:rsidRPr="00F97E5E">
        <w:rPr>
          <w:rFonts w:eastAsia="Times New Roman" w:cstheme="minorHAnsi"/>
          <w:color w:val="00112D"/>
          <w:sz w:val="24"/>
          <w:szCs w:val="24"/>
        </w:rPr>
        <w:t>.</w:t>
      </w:r>
    </w:p>
    <w:p w14:paraId="04809F93" w14:textId="62AAD5F6" w:rsidR="00F97E5E" w:rsidRPr="00F97E5E" w:rsidRDefault="00F97E5E" w:rsidP="00F97E5E">
      <w:pPr>
        <w:numPr>
          <w:ilvl w:val="0"/>
          <w:numId w:val="3"/>
        </w:numPr>
        <w:shd w:val="clear" w:color="auto" w:fill="FFFFFF"/>
        <w:spacing w:after="0" w:line="240" w:lineRule="auto"/>
        <w:ind w:left="1440"/>
        <w:textAlignment w:val="baseline"/>
        <w:rPr>
          <w:rFonts w:eastAsia="Times New Roman" w:cstheme="minorHAnsi"/>
          <w:color w:val="00112D"/>
          <w:sz w:val="24"/>
          <w:szCs w:val="24"/>
        </w:rPr>
      </w:pPr>
      <w:r w:rsidRPr="00F97E5E">
        <w:rPr>
          <w:rFonts w:eastAsia="Times New Roman" w:cstheme="minorHAnsi"/>
          <w:color w:val="00112D"/>
          <w:sz w:val="24"/>
          <w:szCs w:val="24"/>
        </w:rPr>
        <w:t xml:space="preserve">Ethical Standard – </w:t>
      </w:r>
      <w:r w:rsidRPr="00A94497">
        <w:rPr>
          <w:rFonts w:eastAsia="Times New Roman" w:cstheme="minorHAnsi"/>
          <w:color w:val="00112D"/>
          <w:sz w:val="24"/>
          <w:szCs w:val="24"/>
        </w:rPr>
        <w:t>SFES will meet</w:t>
      </w:r>
      <w:r w:rsidRPr="00F97E5E">
        <w:rPr>
          <w:rFonts w:eastAsia="Times New Roman" w:cstheme="minorHAnsi"/>
          <w:color w:val="00112D"/>
          <w:sz w:val="24"/>
          <w:szCs w:val="24"/>
        </w:rPr>
        <w:t xml:space="preserve"> social responsibilities, </w:t>
      </w:r>
      <w:r w:rsidR="00A94497" w:rsidRPr="00A94497">
        <w:rPr>
          <w:rFonts w:eastAsia="Times New Roman" w:cstheme="minorHAnsi"/>
          <w:color w:val="00112D"/>
          <w:sz w:val="24"/>
          <w:szCs w:val="24"/>
        </w:rPr>
        <w:t>protect</w:t>
      </w:r>
      <w:r w:rsidRPr="00F97E5E">
        <w:rPr>
          <w:rFonts w:eastAsia="Times New Roman" w:cstheme="minorHAnsi"/>
          <w:color w:val="00112D"/>
          <w:sz w:val="24"/>
          <w:szCs w:val="24"/>
        </w:rPr>
        <w:t xml:space="preserve"> personal identity, follow fair business practices</w:t>
      </w:r>
      <w:r w:rsidRPr="00A94497">
        <w:rPr>
          <w:rFonts w:eastAsia="Times New Roman" w:cstheme="minorHAnsi"/>
          <w:color w:val="00112D"/>
          <w:sz w:val="24"/>
          <w:szCs w:val="24"/>
        </w:rPr>
        <w:t xml:space="preserve"> and respect </w:t>
      </w:r>
      <w:r w:rsidRPr="00F97E5E">
        <w:rPr>
          <w:rFonts w:eastAsia="Times New Roman" w:cstheme="minorHAnsi"/>
          <w:color w:val="00112D"/>
          <w:sz w:val="24"/>
          <w:szCs w:val="24"/>
        </w:rPr>
        <w:t>intellectual property rights and promoting business integrity.</w:t>
      </w:r>
    </w:p>
    <w:p w14:paraId="55768452" w14:textId="196DEECF" w:rsidR="00F97E5E" w:rsidRPr="00F97E5E" w:rsidRDefault="00F97E5E" w:rsidP="00F97E5E">
      <w:pPr>
        <w:numPr>
          <w:ilvl w:val="0"/>
          <w:numId w:val="3"/>
        </w:numPr>
        <w:shd w:val="clear" w:color="auto" w:fill="FFFFFF"/>
        <w:spacing w:after="0" w:line="240" w:lineRule="auto"/>
        <w:ind w:left="1440"/>
        <w:textAlignment w:val="baseline"/>
        <w:rPr>
          <w:rFonts w:eastAsia="Times New Roman" w:cstheme="minorHAnsi"/>
          <w:color w:val="00112D"/>
          <w:sz w:val="24"/>
          <w:szCs w:val="24"/>
        </w:rPr>
      </w:pPr>
      <w:r w:rsidRPr="00F97E5E">
        <w:rPr>
          <w:rFonts w:eastAsia="Times New Roman" w:cstheme="minorHAnsi"/>
          <w:color w:val="00112D"/>
          <w:sz w:val="24"/>
          <w:szCs w:val="24"/>
        </w:rPr>
        <w:t xml:space="preserve">Quality Standard – </w:t>
      </w:r>
      <w:r w:rsidRPr="00A94497">
        <w:rPr>
          <w:rFonts w:eastAsia="Times New Roman" w:cstheme="minorHAnsi"/>
          <w:color w:val="00112D"/>
          <w:sz w:val="24"/>
          <w:szCs w:val="24"/>
        </w:rPr>
        <w:t>SFES will maintain quality management systems</w:t>
      </w:r>
      <w:r w:rsidRPr="00F97E5E">
        <w:rPr>
          <w:rFonts w:eastAsia="Times New Roman" w:cstheme="minorHAnsi"/>
          <w:color w:val="00112D"/>
          <w:sz w:val="24"/>
          <w:szCs w:val="24"/>
        </w:rPr>
        <w:t xml:space="preserve"> which provide quality products and services that consistently meet or exceed the requirements of our </w:t>
      </w:r>
      <w:r w:rsidRPr="00A94497">
        <w:rPr>
          <w:rFonts w:eastAsia="Times New Roman" w:cstheme="minorHAnsi"/>
          <w:color w:val="00112D"/>
          <w:sz w:val="24"/>
          <w:szCs w:val="24"/>
        </w:rPr>
        <w:t>equine and volunteers.</w:t>
      </w:r>
    </w:p>
    <w:p w14:paraId="46531222" w14:textId="346D647A" w:rsidR="00F97E5E" w:rsidRPr="00F97E5E" w:rsidRDefault="00F97E5E" w:rsidP="00F97E5E">
      <w:pPr>
        <w:numPr>
          <w:ilvl w:val="0"/>
          <w:numId w:val="3"/>
        </w:numPr>
        <w:shd w:val="clear" w:color="auto" w:fill="FFFFFF"/>
        <w:spacing w:after="0" w:line="240" w:lineRule="auto"/>
        <w:ind w:left="1440"/>
        <w:textAlignment w:val="baseline"/>
        <w:rPr>
          <w:rFonts w:eastAsia="Times New Roman" w:cstheme="minorHAnsi"/>
          <w:color w:val="00112D"/>
          <w:sz w:val="24"/>
          <w:szCs w:val="24"/>
        </w:rPr>
      </w:pPr>
      <w:r w:rsidRPr="00F97E5E">
        <w:rPr>
          <w:rFonts w:eastAsia="Times New Roman" w:cstheme="minorHAnsi"/>
          <w:color w:val="00112D"/>
          <w:sz w:val="24"/>
          <w:szCs w:val="24"/>
        </w:rPr>
        <w:t xml:space="preserve">Conflict of Interest – ensuring Directors and </w:t>
      </w:r>
      <w:r w:rsidRPr="00A94497">
        <w:rPr>
          <w:rFonts w:eastAsia="Times New Roman" w:cstheme="minorHAnsi"/>
          <w:color w:val="00112D"/>
          <w:sz w:val="24"/>
          <w:szCs w:val="24"/>
        </w:rPr>
        <w:t xml:space="preserve">volunteers </w:t>
      </w:r>
      <w:r w:rsidRPr="00F97E5E">
        <w:rPr>
          <w:rFonts w:eastAsia="Times New Roman" w:cstheme="minorHAnsi"/>
          <w:color w:val="00112D"/>
          <w:sz w:val="24"/>
          <w:szCs w:val="24"/>
        </w:rPr>
        <w:t xml:space="preserve">are not engaged in business activities directly or indirectly that compete or </w:t>
      </w:r>
      <w:r w:rsidR="00E10DC4" w:rsidRPr="00F97E5E">
        <w:rPr>
          <w:rFonts w:eastAsia="Times New Roman" w:cstheme="minorHAnsi"/>
          <w:color w:val="00112D"/>
          <w:sz w:val="24"/>
          <w:szCs w:val="24"/>
        </w:rPr>
        <w:t>conflict with</w:t>
      </w:r>
      <w:r w:rsidRPr="00F97E5E">
        <w:rPr>
          <w:rFonts w:eastAsia="Times New Roman" w:cstheme="minorHAnsi"/>
          <w:color w:val="00112D"/>
          <w:sz w:val="24"/>
          <w:szCs w:val="24"/>
        </w:rPr>
        <w:t xml:space="preserve"> the interest of the Group, amongst other conflict of interest </w:t>
      </w:r>
      <w:r w:rsidR="00A94497" w:rsidRPr="00A94497">
        <w:rPr>
          <w:rFonts w:eastAsia="Times New Roman" w:cstheme="minorHAnsi"/>
          <w:color w:val="00112D"/>
          <w:sz w:val="24"/>
          <w:szCs w:val="24"/>
        </w:rPr>
        <w:t>situations</w:t>
      </w:r>
      <w:r w:rsidRPr="00F97E5E">
        <w:rPr>
          <w:rFonts w:eastAsia="Times New Roman" w:cstheme="minorHAnsi"/>
          <w:color w:val="00112D"/>
          <w:sz w:val="24"/>
          <w:szCs w:val="24"/>
        </w:rPr>
        <w:t>.</w:t>
      </w:r>
    </w:p>
    <w:p w14:paraId="252F49FA" w14:textId="77777777" w:rsidR="00F97E5E" w:rsidRDefault="00F97E5E" w:rsidP="00F97E5E">
      <w:pPr>
        <w:shd w:val="clear" w:color="auto" w:fill="FFFFFF"/>
        <w:spacing w:after="384" w:line="240" w:lineRule="auto"/>
        <w:textAlignment w:val="baseline"/>
        <w:rPr>
          <w:rFonts w:eastAsia="Times New Roman" w:cstheme="minorHAnsi"/>
          <w:color w:val="00112D"/>
          <w:sz w:val="24"/>
          <w:szCs w:val="24"/>
        </w:rPr>
      </w:pPr>
    </w:p>
    <w:p w14:paraId="7BEB6A6E" w14:textId="574A0BB1" w:rsidR="00F97E5E" w:rsidRPr="00F97E5E" w:rsidRDefault="00F97E5E" w:rsidP="00F97E5E">
      <w:pPr>
        <w:shd w:val="clear" w:color="auto" w:fill="FFFFFF"/>
        <w:spacing w:after="384" w:line="240" w:lineRule="auto"/>
        <w:textAlignment w:val="baseline"/>
        <w:rPr>
          <w:rFonts w:eastAsia="Times New Roman" w:cstheme="minorHAnsi"/>
          <w:color w:val="00112D"/>
          <w:sz w:val="24"/>
          <w:szCs w:val="24"/>
        </w:rPr>
      </w:pPr>
      <w:r w:rsidRPr="00F97E5E">
        <w:rPr>
          <w:rFonts w:eastAsia="Times New Roman" w:cstheme="minorHAnsi"/>
          <w:color w:val="00112D"/>
          <w:sz w:val="24"/>
          <w:szCs w:val="24"/>
        </w:rPr>
        <w:t xml:space="preserve">The </w:t>
      </w:r>
      <w:r w:rsidR="00A94497">
        <w:rPr>
          <w:rFonts w:eastAsia="Times New Roman" w:cstheme="minorHAnsi"/>
          <w:color w:val="00112D"/>
          <w:sz w:val="24"/>
          <w:szCs w:val="24"/>
        </w:rPr>
        <w:t xml:space="preserve">SFES </w:t>
      </w:r>
      <w:r w:rsidRPr="00F97E5E">
        <w:rPr>
          <w:rFonts w:eastAsia="Times New Roman" w:cstheme="minorHAnsi"/>
          <w:color w:val="00112D"/>
          <w:sz w:val="24"/>
          <w:szCs w:val="24"/>
        </w:rPr>
        <w:t xml:space="preserve">Board will review the </w:t>
      </w:r>
      <w:r>
        <w:rPr>
          <w:rFonts w:eastAsia="Times New Roman" w:cstheme="minorHAnsi"/>
          <w:color w:val="00112D"/>
          <w:sz w:val="24"/>
          <w:szCs w:val="24"/>
        </w:rPr>
        <w:t xml:space="preserve">SFES </w:t>
      </w:r>
      <w:r w:rsidRPr="00F97E5E">
        <w:rPr>
          <w:rFonts w:eastAsia="Times New Roman" w:cstheme="minorHAnsi"/>
          <w:color w:val="00112D"/>
          <w:sz w:val="24"/>
          <w:szCs w:val="24"/>
        </w:rPr>
        <w:t xml:space="preserve">Code of Conduct and Ethics and when required and communicate the updates to all staff concerned. The current Code of Conduct and Ethics was updated on </w:t>
      </w:r>
      <w:r w:rsidR="00A94497">
        <w:rPr>
          <w:rFonts w:eastAsia="Times New Roman" w:cstheme="minorHAnsi"/>
          <w:color w:val="00112D"/>
          <w:sz w:val="24"/>
          <w:szCs w:val="24"/>
        </w:rPr>
        <w:t>May 20, 2022.</w:t>
      </w:r>
    </w:p>
    <w:p w14:paraId="07E930B5" w14:textId="750E4C1D" w:rsidR="00295047" w:rsidRPr="00F97E5E" w:rsidRDefault="00295047" w:rsidP="00F97E5E">
      <w:pPr>
        <w:rPr>
          <w:rFonts w:cstheme="minorHAnsi"/>
        </w:rPr>
      </w:pPr>
    </w:p>
    <w:sectPr w:rsidR="00295047" w:rsidRPr="00F97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791B"/>
    <w:multiLevelType w:val="multilevel"/>
    <w:tmpl w:val="AA5C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920AD1"/>
    <w:multiLevelType w:val="hybridMultilevel"/>
    <w:tmpl w:val="2C2AC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7E5BA3"/>
    <w:multiLevelType w:val="multilevel"/>
    <w:tmpl w:val="87DEC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626495">
    <w:abstractNumId w:val="1"/>
  </w:num>
  <w:num w:numId="2" w16cid:durableId="1315139033">
    <w:abstractNumId w:val="0"/>
  </w:num>
  <w:num w:numId="3" w16cid:durableId="829911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47"/>
    <w:rsid w:val="00007381"/>
    <w:rsid w:val="00127621"/>
    <w:rsid w:val="00295047"/>
    <w:rsid w:val="0090587F"/>
    <w:rsid w:val="00A94497"/>
    <w:rsid w:val="00BE447D"/>
    <w:rsid w:val="00E10DC4"/>
    <w:rsid w:val="00F9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316"/>
  <w15:chartTrackingRefBased/>
  <w15:docId w15:val="{6D7712E8-D381-41DC-BF79-06D7985D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47"/>
    <w:pPr>
      <w:ind w:left="720"/>
      <w:contextualSpacing/>
    </w:pPr>
  </w:style>
  <w:style w:type="paragraph" w:styleId="NormalWeb">
    <w:name w:val="Normal (Web)"/>
    <w:basedOn w:val="Normal"/>
    <w:uiPriority w:val="99"/>
    <w:semiHidden/>
    <w:unhideWhenUsed/>
    <w:rsid w:val="00F97E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15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Rhondavena LaPorte</dc:creator>
  <cp:keywords/>
  <dc:description/>
  <cp:lastModifiedBy>Rhondavena LaPorte</cp:lastModifiedBy>
  <cp:revision>4</cp:revision>
  <cp:lastPrinted>2024-01-29T23:20:00Z</cp:lastPrinted>
  <dcterms:created xsi:type="dcterms:W3CDTF">2024-02-02T20:22:00Z</dcterms:created>
  <dcterms:modified xsi:type="dcterms:W3CDTF">2024-02-13T13:36:00Z</dcterms:modified>
</cp:coreProperties>
</file>